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2413"/>
        <w:gridCol w:w="2409"/>
        <w:gridCol w:w="2549"/>
      </w:tblGrid>
      <w:tr w:rsidR="00A66F0A" w:rsidRPr="00D73599" w14:paraId="2D1A52C3" w14:textId="77777777" w:rsidTr="00561495">
        <w:trPr>
          <w:trHeight w:val="982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6EF4E4B0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43F632F1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  <w:r w:rsidR="001C5905">
              <w:rPr>
                <w:rFonts w:cs="Arial"/>
                <w:sz w:val="22"/>
                <w:szCs w:val="22"/>
              </w:rPr>
              <w:t xml:space="preserve"> s názvem</w:t>
            </w:r>
          </w:p>
          <w:p w14:paraId="570D1CE5" w14:textId="281B731C" w:rsidR="00A66F0A" w:rsidRPr="00D73599" w:rsidRDefault="00891527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91527">
              <w:rPr>
                <w:rFonts w:cs="Arial"/>
                <w:b/>
                <w:sz w:val="22"/>
                <w:szCs w:val="22"/>
              </w:rPr>
              <w:t>VaK</w:t>
            </w:r>
            <w:proofErr w:type="spellEnd"/>
            <w:r w:rsidRPr="00891527">
              <w:rPr>
                <w:rFonts w:cs="Arial"/>
                <w:b/>
                <w:sz w:val="22"/>
                <w:szCs w:val="22"/>
              </w:rPr>
              <w:t xml:space="preserve"> Hodonín - Dodávky elektrické energie 2020 - 2022</w:t>
            </w:r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5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561495">
        <w:trPr>
          <w:trHeight w:val="334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075381BF" w14:textId="77777777" w:rsidR="002F4C02" w:rsidRPr="000B4086" w:rsidRDefault="002F4C02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Název: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9A53F39" w14:textId="3A62B913" w:rsidR="002F4C02" w:rsidRPr="000B4086" w:rsidRDefault="00891527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Vodovody a kanalizace Hodonín, a.s.</w:t>
            </w:r>
          </w:p>
        </w:tc>
      </w:tr>
      <w:tr w:rsidR="002F4C02" w:rsidRPr="00D73599" w14:paraId="075EC3C6" w14:textId="77777777" w:rsidTr="00561495">
        <w:trPr>
          <w:trHeight w:val="334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522315FB" w14:textId="77777777" w:rsidR="002F4C02" w:rsidRPr="000B4086" w:rsidRDefault="002F4C02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Sídlo: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70F0C7C" w14:textId="5E717B84" w:rsidR="002F4C02" w:rsidRPr="000B4086" w:rsidRDefault="00891527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Hodonín, Purkyňova 2933/2, PSČ 69511</w:t>
            </w:r>
          </w:p>
        </w:tc>
      </w:tr>
      <w:tr w:rsidR="002F4C02" w:rsidRPr="00D73599" w14:paraId="2D4FC6C6" w14:textId="77777777" w:rsidTr="00561495">
        <w:trPr>
          <w:trHeight w:val="350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5989246C" w14:textId="77777777" w:rsidR="002F4C02" w:rsidRPr="000B4086" w:rsidRDefault="002F4C02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IČ: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D47247D" w14:textId="0815DABB" w:rsidR="002F4C02" w:rsidRPr="000B4086" w:rsidRDefault="00891527" w:rsidP="00E22A5E">
            <w:pPr>
              <w:widowControl w:val="0"/>
              <w:rPr>
                <w:rFonts w:cs="Arial"/>
              </w:rPr>
            </w:pPr>
            <w:r w:rsidRPr="000B4086">
              <w:t>49454544</w:t>
            </w:r>
          </w:p>
        </w:tc>
      </w:tr>
      <w:tr w:rsidR="002F4C02" w:rsidRPr="00D73599" w14:paraId="766F63A1" w14:textId="77777777" w:rsidTr="00561495">
        <w:trPr>
          <w:trHeight w:val="382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68895B0A" w14:textId="647AA399" w:rsidR="002F4C02" w:rsidRPr="000B4086" w:rsidRDefault="002F4C02" w:rsidP="004200F7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 xml:space="preserve">Osoba oprávněná jednat </w:t>
            </w:r>
            <w:r w:rsidR="004200F7" w:rsidRPr="000B4086">
              <w:rPr>
                <w:rFonts w:cs="Arial"/>
              </w:rPr>
              <w:t xml:space="preserve">za </w:t>
            </w:r>
            <w:r w:rsidRPr="000B4086">
              <w:rPr>
                <w:rFonts w:cs="Arial"/>
              </w:rPr>
              <w:t>zadavatele: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87688EA" w14:textId="30A321B2" w:rsidR="002F4C02" w:rsidRPr="000B4086" w:rsidRDefault="00891527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eastAsia="Calibri"/>
                <w:lang w:eastAsia="en-US"/>
              </w:rPr>
              <w:t>RNDr. Pavel Koubek, CSc., ředitel a.s.</w:t>
            </w:r>
          </w:p>
        </w:tc>
      </w:tr>
      <w:tr w:rsidR="002F4C02" w:rsidRPr="00D73599" w14:paraId="64FDD904" w14:textId="77777777" w:rsidTr="00561495">
        <w:trPr>
          <w:trHeight w:val="352"/>
          <w:jc w:val="center"/>
        </w:trPr>
        <w:tc>
          <w:tcPr>
            <w:tcW w:w="339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561495">
        <w:trPr>
          <w:trHeight w:val="360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797B6D9A" w14:textId="415E4F50" w:rsidR="002F4C02" w:rsidRPr="00A66F0A" w:rsidRDefault="00F371A7" w:rsidP="00CF519D">
            <w:pPr>
              <w:widowControl w:val="0"/>
              <w:rPr>
                <w:rFonts w:cs="Arial"/>
                <w:sz w:val="22"/>
                <w:szCs w:val="22"/>
              </w:rPr>
            </w:pPr>
            <w:r w:rsidRPr="000B4086">
              <w:rPr>
                <w:rFonts w:cs="Arial"/>
              </w:rPr>
              <w:t>Obchodní firma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</w:t>
            </w:r>
            <w:r w:rsidRPr="00CF519D">
              <w:rPr>
                <w:rFonts w:cs="Arial"/>
                <w:sz w:val="18"/>
                <w:szCs w:val="18"/>
              </w:rPr>
              <w:t>popř. n</w:t>
            </w:r>
            <w:r w:rsidR="002F4C02" w:rsidRPr="00CF519D">
              <w:rPr>
                <w:rFonts w:cs="Arial"/>
                <w:sz w:val="18"/>
                <w:szCs w:val="18"/>
              </w:rPr>
              <w:t>ázev</w:t>
            </w:r>
            <w:r w:rsidR="00331738" w:rsidRPr="00CF519D">
              <w:rPr>
                <w:rFonts w:cs="Arial"/>
                <w:sz w:val="18"/>
                <w:szCs w:val="18"/>
              </w:rPr>
              <w:t>,</w:t>
            </w:r>
            <w:r w:rsidRPr="00CF519D">
              <w:rPr>
                <w:rFonts w:cs="Arial"/>
                <w:sz w:val="18"/>
                <w:szCs w:val="18"/>
              </w:rPr>
              <w:t xml:space="preserve"> nebo jméno a příjmení podnikatele</w:t>
            </w:r>
            <w:r w:rsidRPr="00331738">
              <w:rPr>
                <w:rFonts w:cs="Arial"/>
              </w:rPr>
              <w:t>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F28B68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27D1DD8" w14:textId="77777777" w:rsidTr="00561495">
        <w:trPr>
          <w:trHeight w:val="408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0A55420C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0B4086">
              <w:rPr>
                <w:rFonts w:cs="Arial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 w:rsidRPr="00CF519D">
              <w:rPr>
                <w:rFonts w:cs="Arial"/>
                <w:sz w:val="18"/>
                <w:szCs w:val="18"/>
              </w:rPr>
              <w:t>popř. také korespondenční adresa, je-li odlišná od sídla dodavatele</w:t>
            </w:r>
            <w:r w:rsidR="00F371A7">
              <w:rPr>
                <w:rFonts w:cs="Arial"/>
              </w:rPr>
              <w:t>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3D376B1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755C8B0F" w14:textId="77777777" w:rsidTr="00561495">
        <w:trPr>
          <w:trHeight w:val="350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74EED47D" w14:textId="77777777" w:rsidR="002F4C02" w:rsidRPr="000B4086" w:rsidRDefault="00331738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Tel./f</w:t>
            </w:r>
            <w:r w:rsidR="009B5FD1" w:rsidRPr="000B4086">
              <w:rPr>
                <w:rFonts w:cs="Arial"/>
              </w:rPr>
              <w:t>ax</w:t>
            </w:r>
            <w:r w:rsidR="002F4C02" w:rsidRPr="000B4086">
              <w:rPr>
                <w:rFonts w:cs="Arial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95AA44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3EE3769" w14:textId="77777777" w:rsidTr="00561495">
        <w:trPr>
          <w:trHeight w:val="356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7A4FADCA" w14:textId="77777777" w:rsidR="002F4C02" w:rsidRPr="000B4086" w:rsidRDefault="002F4C02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IČ</w:t>
            </w:r>
            <w:r w:rsidR="00A66F0A" w:rsidRPr="000B4086">
              <w:rPr>
                <w:rFonts w:cs="Arial"/>
              </w:rPr>
              <w:t>O</w:t>
            </w:r>
            <w:r w:rsidRPr="000B4086">
              <w:rPr>
                <w:rFonts w:cs="Arial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DCB1B96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14614AAE" w14:textId="77777777" w:rsidTr="00561495">
        <w:trPr>
          <w:trHeight w:val="334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74D0A2E3" w14:textId="77777777" w:rsidR="002F4C02" w:rsidRPr="000B4086" w:rsidRDefault="002F4C02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DIČ: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305E650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267EE" w:rsidRPr="00D73599" w14:paraId="526A7D97" w14:textId="77777777" w:rsidTr="00561495">
        <w:trPr>
          <w:trHeight w:val="334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737AB0DA" w14:textId="53A17131" w:rsidR="009267EE" w:rsidRPr="00D817FA" w:rsidRDefault="00F371A7" w:rsidP="00ED3B0F">
            <w:pPr>
              <w:widowControl w:val="0"/>
              <w:rPr>
                <w:rFonts w:cs="Arial"/>
              </w:rPr>
            </w:pPr>
            <w:r w:rsidRPr="00D817FA">
              <w:rPr>
                <w:rFonts w:cs="Arial"/>
              </w:rPr>
              <w:t xml:space="preserve">Internetová </w:t>
            </w:r>
            <w:r w:rsidR="009267EE" w:rsidRPr="00D817FA">
              <w:rPr>
                <w:rFonts w:cs="Arial"/>
              </w:rPr>
              <w:t>adresa výpisu z</w:t>
            </w:r>
            <w:r w:rsidR="00592872" w:rsidRPr="00D817FA">
              <w:rPr>
                <w:rFonts w:cs="Arial"/>
              </w:rPr>
              <w:t> </w:t>
            </w:r>
            <w:r w:rsidR="009267EE" w:rsidRPr="00D817FA">
              <w:rPr>
                <w:rFonts w:cs="Arial"/>
              </w:rPr>
              <w:t>rejstříku</w:t>
            </w:r>
            <w:r w:rsidRPr="00D817FA">
              <w:rPr>
                <w:rFonts w:cs="Arial"/>
              </w:rPr>
              <w:t xml:space="preserve"> dodavatele</w:t>
            </w:r>
            <w:r w:rsidR="009B5FD1" w:rsidRPr="00D817FA">
              <w:rPr>
                <w:rFonts w:cs="Arial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4DFA284" w14:textId="77777777" w:rsidR="009267EE" w:rsidRPr="00067775" w:rsidRDefault="009267EE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54697" w:rsidRPr="00D73599" w14:paraId="31655A45" w14:textId="77777777" w:rsidTr="00561495">
        <w:trPr>
          <w:trHeight w:val="334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6EE2246E" w14:textId="3471A12B" w:rsidR="00A54697" w:rsidRPr="00D817FA" w:rsidRDefault="00A54697" w:rsidP="00D817FA">
            <w:pPr>
              <w:widowControl w:val="0"/>
              <w:rPr>
                <w:rFonts w:cs="Arial"/>
              </w:rPr>
            </w:pPr>
            <w:r w:rsidRPr="00D817FA">
              <w:rPr>
                <w:rFonts w:cs="Arial"/>
              </w:rPr>
              <w:t xml:space="preserve">Internetová adresa výpisu </w:t>
            </w:r>
            <w:r w:rsidR="00D817FA" w:rsidRPr="00D817FA">
              <w:rPr>
                <w:rFonts w:cs="Arial"/>
              </w:rPr>
              <w:t>ze seznamu kvalifikovaných dodavatelů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49C75EF" w14:textId="3764B6FC" w:rsidR="00A54697" w:rsidRPr="00067775" w:rsidRDefault="00A54697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E124C" w:rsidRPr="00D73599" w14:paraId="7E70C36E" w14:textId="77777777" w:rsidTr="00561495">
        <w:trPr>
          <w:trHeight w:val="358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5A60E950" w14:textId="27E0861C" w:rsidR="00DE124C" w:rsidRPr="000B4086" w:rsidRDefault="00DE124C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Kontaktní osoba</w:t>
            </w:r>
            <w:r w:rsidR="000B4086" w:rsidRPr="000B4086">
              <w:rPr>
                <w:rFonts w:cs="Arial"/>
              </w:rPr>
              <w:t xml:space="preserve"> – odpovědná za elektronickou aukci</w:t>
            </w:r>
            <w:r w:rsidRPr="000B4086">
              <w:rPr>
                <w:rFonts w:cs="Arial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2E38BA3" w14:textId="77777777" w:rsidR="00DE124C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B39F2A5" w14:textId="77777777" w:rsidTr="00561495">
        <w:trPr>
          <w:trHeight w:val="420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47063D49" w14:textId="77777777" w:rsidR="002F4C02" w:rsidRPr="000B4086" w:rsidRDefault="002F4C02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Telefon</w:t>
            </w:r>
            <w:r w:rsidR="009B5FD1" w:rsidRPr="000B4086">
              <w:rPr>
                <w:rFonts w:cs="Arial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569E9C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5D25193" w14:textId="77777777" w:rsidTr="00561495">
        <w:trPr>
          <w:trHeight w:val="412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591E9A1A" w14:textId="77777777" w:rsidR="002F4C02" w:rsidRPr="000B4086" w:rsidRDefault="002F4C02" w:rsidP="00E22A5E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E</w:t>
            </w:r>
            <w:r w:rsidR="009B5FD1" w:rsidRPr="000B4086">
              <w:rPr>
                <w:rFonts w:cs="Arial"/>
              </w:rPr>
              <w:t>-</w:t>
            </w:r>
            <w:r w:rsidRPr="000B4086">
              <w:rPr>
                <w:rFonts w:cs="Arial"/>
              </w:rPr>
              <w:t xml:space="preserve">mail: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60AC272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C3973" w:rsidRPr="00D73599" w14:paraId="731AD4ED" w14:textId="77777777" w:rsidTr="000B4086">
        <w:trPr>
          <w:trHeight w:val="116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FE411CB" w14:textId="631B1ADD" w:rsidR="003C3973" w:rsidRPr="000B4086" w:rsidRDefault="001C2C3B" w:rsidP="006F37AE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>Položka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5C1EAFC5" w14:textId="454800BD" w:rsidR="001C2C3B" w:rsidRPr="000B4086" w:rsidRDefault="001C2C3B" w:rsidP="00D84CCC">
            <w:pPr>
              <w:spacing w:before="240" w:line="276" w:lineRule="auto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>P</w:t>
            </w:r>
            <w:r w:rsidR="009966F9">
              <w:rPr>
                <w:rFonts w:cs="Arial"/>
              </w:rPr>
              <w:t>ředpokládaný p</w:t>
            </w:r>
            <w:r w:rsidRPr="000B4086">
              <w:rPr>
                <w:rFonts w:cs="Arial"/>
              </w:rPr>
              <w:t>očet jednotek (</w:t>
            </w:r>
            <w:proofErr w:type="spellStart"/>
            <w:r w:rsidRPr="000B4086">
              <w:rPr>
                <w:rFonts w:cs="Arial"/>
              </w:rPr>
              <w:t>MWh</w:t>
            </w:r>
            <w:proofErr w:type="spellEnd"/>
            <w:r w:rsidRPr="000B4086">
              <w:rPr>
                <w:rFonts w:cs="Arial"/>
              </w:rPr>
              <w:t>) za celou dobu plnění</w:t>
            </w:r>
          </w:p>
          <w:p w14:paraId="1B8B8B2A" w14:textId="2049FD33" w:rsidR="003C3973" w:rsidRPr="000B4086" w:rsidRDefault="001C2C3B" w:rsidP="001C2C3B">
            <w:pPr>
              <w:widowControl w:val="0"/>
              <w:jc w:val="center"/>
              <w:rPr>
                <w:rFonts w:cs="Arial"/>
                <w:b/>
              </w:rPr>
            </w:pPr>
            <w:r w:rsidRPr="000B4086">
              <w:rPr>
                <w:rFonts w:cs="Arial"/>
              </w:rPr>
              <w:t>(rok 2020-2022)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668BD2" w14:textId="31FD955B" w:rsidR="003C3973" w:rsidRPr="000B4086" w:rsidRDefault="009966F9" w:rsidP="009966F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C2C3B" w:rsidRPr="000B4086">
              <w:rPr>
                <w:rFonts w:cs="Arial"/>
              </w:rPr>
              <w:t>ena nabízená dodavatelem v Kč/1MWh bez DPH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0CCE39" w14:textId="77777777" w:rsidR="001C2C3B" w:rsidRPr="000B4086" w:rsidRDefault="001C2C3B" w:rsidP="00D84CCC">
            <w:pPr>
              <w:spacing w:line="276" w:lineRule="auto"/>
              <w:jc w:val="both"/>
              <w:rPr>
                <w:rFonts w:cs="Arial"/>
              </w:rPr>
            </w:pPr>
            <w:r w:rsidRPr="000B4086">
              <w:rPr>
                <w:rFonts w:cs="Arial"/>
              </w:rPr>
              <w:t>Nabídková cena za celou dobu plnění bez DPH</w:t>
            </w:r>
          </w:p>
          <w:p w14:paraId="200ECEA8" w14:textId="74504C73" w:rsidR="003C3973" w:rsidRPr="000B4086" w:rsidRDefault="001C2C3B" w:rsidP="001C2C3B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>(rok 2020-2022)</w:t>
            </w:r>
          </w:p>
        </w:tc>
      </w:tr>
      <w:tr w:rsidR="003C3973" w:rsidRPr="00D73599" w14:paraId="47FDB11A" w14:textId="77777777" w:rsidTr="006F37AE">
        <w:trPr>
          <w:trHeight w:val="382"/>
          <w:jc w:val="center"/>
        </w:trPr>
        <w:tc>
          <w:tcPr>
            <w:tcW w:w="2830" w:type="dxa"/>
            <w:shd w:val="clear" w:color="auto" w:fill="auto"/>
          </w:tcPr>
          <w:p w14:paraId="72E40851" w14:textId="0FEBF3E1" w:rsidR="003C3973" w:rsidRPr="000B4086" w:rsidRDefault="00330556" w:rsidP="003C3973">
            <w:pPr>
              <w:widowControl w:val="0"/>
              <w:jc w:val="center"/>
            </w:pPr>
            <w:r w:rsidRPr="000B4086">
              <w:t>VN - jednotarif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3120058F" w14:textId="2ECD24E4" w:rsidR="003C3973" w:rsidRPr="000B4086" w:rsidRDefault="001C2C3B" w:rsidP="000B4086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>28.82</w:t>
            </w:r>
            <w:r w:rsidR="000B4086">
              <w:rPr>
                <w:rFonts w:cs="Arial"/>
              </w:rPr>
              <w:t>0</w:t>
            </w:r>
            <w:r w:rsidRPr="000B4086">
              <w:rPr>
                <w:rFonts w:cs="Arial"/>
              </w:rPr>
              <w:t xml:space="preserve"> </w:t>
            </w:r>
            <w:proofErr w:type="spellStart"/>
            <w:r w:rsidRPr="000B4086">
              <w:rPr>
                <w:rFonts w:cs="Arial"/>
              </w:rPr>
              <w:t>MWh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4821BC9" w14:textId="7302420A" w:rsidR="003C3973" w:rsidRPr="000B4086" w:rsidRDefault="003C3973" w:rsidP="003C3973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49" w:type="dxa"/>
            <w:shd w:val="clear" w:color="auto" w:fill="auto"/>
          </w:tcPr>
          <w:p w14:paraId="7E70C9E1" w14:textId="38AC630F" w:rsidR="003C3973" w:rsidRPr="000B4086" w:rsidRDefault="003C3973" w:rsidP="003C3973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</w:tc>
      </w:tr>
      <w:tr w:rsidR="00A54697" w:rsidRPr="00D73599" w14:paraId="10B17AC5" w14:textId="77777777" w:rsidTr="006F37AE">
        <w:trPr>
          <w:trHeight w:val="382"/>
          <w:jc w:val="center"/>
        </w:trPr>
        <w:tc>
          <w:tcPr>
            <w:tcW w:w="2830" w:type="dxa"/>
            <w:shd w:val="clear" w:color="auto" w:fill="auto"/>
          </w:tcPr>
          <w:p w14:paraId="40590811" w14:textId="73787840" w:rsidR="00A54697" w:rsidRPr="000B4086" w:rsidRDefault="001C2C3B" w:rsidP="003C3973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>NN – nízký tarif (NT)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3297458D" w14:textId="24D44734" w:rsidR="00A54697" w:rsidRPr="000B4086" w:rsidRDefault="001C2C3B" w:rsidP="003C3973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 xml:space="preserve">1.014 </w:t>
            </w:r>
            <w:proofErr w:type="spellStart"/>
            <w:r w:rsidRPr="000B4086">
              <w:rPr>
                <w:rFonts w:cs="Arial"/>
              </w:rPr>
              <w:t>MWh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053EFBC" w14:textId="5648F3AF" w:rsidR="00A54697" w:rsidRPr="000B4086" w:rsidRDefault="00D4537C" w:rsidP="003C3973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49" w:type="dxa"/>
            <w:shd w:val="clear" w:color="auto" w:fill="auto"/>
          </w:tcPr>
          <w:p w14:paraId="5F21045E" w14:textId="47B96E1F" w:rsidR="00A54697" w:rsidRPr="000B4086" w:rsidRDefault="00D4537C" w:rsidP="003C3973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</w:tc>
      </w:tr>
      <w:tr w:rsidR="00A54697" w:rsidRPr="00D73599" w14:paraId="625D071A" w14:textId="77777777" w:rsidTr="006F37AE">
        <w:trPr>
          <w:trHeight w:val="382"/>
          <w:jc w:val="center"/>
        </w:trPr>
        <w:tc>
          <w:tcPr>
            <w:tcW w:w="2830" w:type="dxa"/>
            <w:shd w:val="clear" w:color="auto" w:fill="auto"/>
          </w:tcPr>
          <w:p w14:paraId="4368C5DC" w14:textId="6EB484C1" w:rsidR="00A54697" w:rsidRPr="000B4086" w:rsidRDefault="001C2C3B" w:rsidP="003C3973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>NN – vysoký tarif (VT)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257B6AC8" w14:textId="78C23B81" w:rsidR="00A54697" w:rsidRPr="000B4086" w:rsidRDefault="001C2C3B" w:rsidP="003C3973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</w:rPr>
              <w:t xml:space="preserve">3.400 </w:t>
            </w:r>
            <w:proofErr w:type="spellStart"/>
            <w:r w:rsidRPr="000B4086">
              <w:rPr>
                <w:rFonts w:cs="Arial"/>
              </w:rPr>
              <w:t>MWh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ABC36AD" w14:textId="2FC2642B" w:rsidR="00A54697" w:rsidRPr="000B4086" w:rsidRDefault="00D4537C" w:rsidP="003C3973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49" w:type="dxa"/>
            <w:shd w:val="clear" w:color="auto" w:fill="auto"/>
          </w:tcPr>
          <w:p w14:paraId="718A5147" w14:textId="4F899558" w:rsidR="00A54697" w:rsidRPr="000B4086" w:rsidRDefault="00D4537C" w:rsidP="003C3973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</w:tc>
      </w:tr>
      <w:tr w:rsidR="00D4537C" w:rsidRPr="00D73599" w14:paraId="572FD06F" w14:textId="77777777" w:rsidTr="00CB17B2">
        <w:trPr>
          <w:trHeight w:val="382"/>
          <w:jc w:val="center"/>
        </w:trPr>
        <w:tc>
          <w:tcPr>
            <w:tcW w:w="8219" w:type="dxa"/>
            <w:gridSpan w:val="4"/>
            <w:shd w:val="clear" w:color="auto" w:fill="auto"/>
          </w:tcPr>
          <w:p w14:paraId="4153B980" w14:textId="3C0E3FC6" w:rsidR="00D4537C" w:rsidRPr="000B4086" w:rsidRDefault="00D4537C" w:rsidP="00D84CCC">
            <w:pPr>
              <w:widowControl w:val="0"/>
              <w:rPr>
                <w:rFonts w:cs="Arial"/>
                <w:highlight w:val="lightGray"/>
              </w:rPr>
            </w:pPr>
            <w:r w:rsidRPr="000B4086">
              <w:rPr>
                <w:rFonts w:cs="Arial"/>
                <w:b/>
              </w:rPr>
              <w:t xml:space="preserve">Celková nabídková cena </w:t>
            </w:r>
            <w:r w:rsidR="00D84CCC">
              <w:rPr>
                <w:rFonts w:cs="Arial"/>
                <w:b/>
              </w:rPr>
              <w:t xml:space="preserve">v Kč </w:t>
            </w:r>
            <w:r w:rsidRPr="000B4086">
              <w:rPr>
                <w:rFonts w:cs="Arial"/>
                <w:b/>
              </w:rPr>
              <w:t>bez DPH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400364C" w14:textId="6C3334FF" w:rsidR="00D4537C" w:rsidRPr="000B4086" w:rsidRDefault="00D4537C" w:rsidP="003C3973">
            <w:pPr>
              <w:widowControl w:val="0"/>
              <w:jc w:val="center"/>
              <w:rPr>
                <w:rFonts w:cs="Arial"/>
                <w:b/>
                <w:highlight w:val="lightGray"/>
              </w:rPr>
            </w:pPr>
            <w:r w:rsidRPr="000B4086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b/>
                <w:highlight w:val="lightGray"/>
              </w:rPr>
            </w:r>
            <w:r w:rsidRPr="000B4086">
              <w:rPr>
                <w:rFonts w:cs="Arial"/>
                <w:b/>
                <w:highlight w:val="lightGray"/>
              </w:rPr>
              <w:fldChar w:fldCharType="separate"/>
            </w:r>
            <w:r w:rsidRPr="000B4086">
              <w:rPr>
                <w:rFonts w:cs="Arial"/>
                <w:b/>
                <w:highlight w:val="lightGray"/>
              </w:rPr>
              <w:t>[doplní dodavatel</w:t>
            </w:r>
            <w:r w:rsidRPr="000B4086">
              <w:rPr>
                <w:rFonts w:cs="Arial"/>
                <w:b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p w14:paraId="5431DAC7" w14:textId="77777777" w:rsidR="00561495" w:rsidRDefault="0056149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378"/>
        <w:gridCol w:w="3709"/>
      </w:tblGrid>
      <w:tr w:rsidR="00067775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1F9EF202" w14:textId="77777777" w:rsidR="00067775" w:rsidRPr="00D73599" w:rsidRDefault="00067775" w:rsidP="00AA69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1C5905" w:rsidRPr="00D73599" w14:paraId="77C6C0F7" w14:textId="77777777" w:rsidTr="00561495">
        <w:trPr>
          <w:trHeight w:val="563"/>
          <w:jc w:val="center"/>
        </w:trPr>
        <w:tc>
          <w:tcPr>
            <w:tcW w:w="10768" w:type="dxa"/>
            <w:gridSpan w:val="3"/>
            <w:shd w:val="clear" w:color="auto" w:fill="auto"/>
            <w:vAlign w:val="center"/>
          </w:tcPr>
          <w:p w14:paraId="1C79628F" w14:textId="1F3040DC" w:rsidR="001C5905" w:rsidRPr="00561495" w:rsidRDefault="004F5494" w:rsidP="003C3973">
            <w:pPr>
              <w:widowControl w:val="0"/>
              <w:jc w:val="both"/>
              <w:rPr>
                <w:sz w:val="18"/>
                <w:szCs w:val="18"/>
              </w:rPr>
            </w:pPr>
            <w:r w:rsidRPr="00561495">
              <w:rPr>
                <w:sz w:val="18"/>
                <w:szCs w:val="18"/>
              </w:rPr>
              <w:t xml:space="preserve">Předložením tohoto krycího listu nabídky a dalších připojených dokumentů a dokladů dodavatel předkládá svou nabídku na </w:t>
            </w:r>
            <w:r w:rsidR="003C3973" w:rsidRPr="00561495">
              <w:rPr>
                <w:sz w:val="18"/>
                <w:szCs w:val="18"/>
              </w:rPr>
              <w:t>veřejnou zakázku</w:t>
            </w:r>
            <w:r w:rsidRPr="00561495">
              <w:rPr>
                <w:sz w:val="18"/>
                <w:szCs w:val="18"/>
              </w:rPr>
              <w:t xml:space="preserve"> a akceptuje zadávací podmínky zadavatele uvedené v zadávací dokumentaci.</w:t>
            </w:r>
          </w:p>
        </w:tc>
      </w:tr>
      <w:tr w:rsidR="001C5905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1EE5CCB4" w14:textId="77777777" w:rsidR="001C5905" w:rsidRPr="00D73599" w:rsidRDefault="001C5905" w:rsidP="001C590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1C5905" w:rsidRPr="00D73599" w14:paraId="6BA09782" w14:textId="77777777" w:rsidTr="00CB17B2">
        <w:trPr>
          <w:trHeight w:val="1151"/>
          <w:jc w:val="center"/>
        </w:trPr>
        <w:tc>
          <w:tcPr>
            <w:tcW w:w="3681" w:type="dxa"/>
            <w:shd w:val="clear" w:color="auto" w:fill="auto"/>
          </w:tcPr>
          <w:p w14:paraId="7A623BBB" w14:textId="77777777" w:rsidR="001C5905" w:rsidRPr="000B4086" w:rsidRDefault="001C5905" w:rsidP="001C5905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Podpis oprávněné osoby:</w:t>
            </w:r>
          </w:p>
          <w:p w14:paraId="259A6F25" w14:textId="77777777" w:rsidR="001C5905" w:rsidRPr="000B4086" w:rsidRDefault="001C5905" w:rsidP="001C5905">
            <w:pPr>
              <w:widowControl w:val="0"/>
              <w:rPr>
                <w:rFonts w:cs="Arial"/>
              </w:rPr>
            </w:pPr>
          </w:p>
          <w:p w14:paraId="30A69BCF" w14:textId="77777777" w:rsidR="00CE53BC" w:rsidRPr="000B4086" w:rsidRDefault="00CE53BC" w:rsidP="001C5905">
            <w:pPr>
              <w:widowControl w:val="0"/>
              <w:rPr>
                <w:rFonts w:cs="Arial"/>
              </w:rPr>
            </w:pPr>
          </w:p>
          <w:p w14:paraId="02B424FA" w14:textId="77777777" w:rsidR="001C5905" w:rsidRPr="000B4086" w:rsidRDefault="001C5905" w:rsidP="001C5905">
            <w:pPr>
              <w:widowControl w:val="0"/>
              <w:rPr>
                <w:rFonts w:cs="Arial"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53FB36F4" w14:textId="77777777" w:rsidR="001C5905" w:rsidRPr="000B4086" w:rsidRDefault="001C5905" w:rsidP="001C5905">
            <w:pPr>
              <w:widowControl w:val="0"/>
              <w:jc w:val="center"/>
              <w:rPr>
                <w:rFonts w:cs="Arial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  <w:p w14:paraId="677807F5" w14:textId="77777777" w:rsidR="001C5905" w:rsidRPr="000B4086" w:rsidRDefault="001C5905" w:rsidP="001C5905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2D62045" w14:textId="77777777" w:rsidR="001C5905" w:rsidRPr="000B4086" w:rsidRDefault="001C5905" w:rsidP="001C5905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0B4086">
              <w:rPr>
                <w:rFonts w:cs="Arial"/>
                <w:highlight w:val="lightGray"/>
              </w:rPr>
              <w:t xml:space="preserve">[otisk razítka </w:t>
            </w:r>
            <w:r w:rsidRPr="000B4086">
              <w:rPr>
                <w:rFonts w:cs="Arial"/>
                <w:highlight w:val="lightGray"/>
              </w:rPr>
              <w:br/>
              <w:t xml:space="preserve">(je-li dle způsobu podepisování </w:t>
            </w:r>
            <w:r w:rsidRPr="000B4086">
              <w:rPr>
                <w:rFonts w:cs="Arial"/>
                <w:highlight w:val="lightGray"/>
              </w:rPr>
              <w:br/>
              <w:t>za dodavatele jeho použití nezbytné)]</w:t>
            </w:r>
          </w:p>
        </w:tc>
      </w:tr>
      <w:tr w:rsidR="001C5905" w:rsidRPr="00D73599" w14:paraId="47DBECFB" w14:textId="77777777" w:rsidTr="00CB17B2">
        <w:trPr>
          <w:trHeight w:val="373"/>
          <w:jc w:val="center"/>
        </w:trPr>
        <w:tc>
          <w:tcPr>
            <w:tcW w:w="3681" w:type="dxa"/>
            <w:shd w:val="clear" w:color="auto" w:fill="auto"/>
          </w:tcPr>
          <w:p w14:paraId="0AE14906" w14:textId="331A359A" w:rsidR="001C5905" w:rsidRPr="000B4086" w:rsidRDefault="001C5905" w:rsidP="001C5905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</w:rPr>
              <w:t>Titul, jméno, příjmení</w:t>
            </w:r>
            <w:r w:rsidR="00CB17B2" w:rsidRPr="000B4086">
              <w:rPr>
                <w:rFonts w:cs="Arial"/>
              </w:rPr>
              <w:t>, funkce</w:t>
            </w:r>
            <w:r w:rsidRPr="000B4086">
              <w:rPr>
                <w:rFonts w:cs="Arial"/>
              </w:rPr>
              <w:t>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FBB19DB" w14:textId="77777777" w:rsidR="001C5905" w:rsidRPr="000B4086" w:rsidRDefault="001C5905" w:rsidP="001C5905">
            <w:pPr>
              <w:widowControl w:val="0"/>
              <w:rPr>
                <w:rFonts w:cs="Arial"/>
              </w:rPr>
            </w:pPr>
            <w:r w:rsidRPr="000B4086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86">
              <w:rPr>
                <w:rFonts w:cs="Arial"/>
                <w:highlight w:val="lightGray"/>
              </w:rPr>
              <w:instrText xml:space="preserve"> FORMTEXT </w:instrText>
            </w:r>
            <w:r w:rsidRPr="000B4086">
              <w:rPr>
                <w:rFonts w:cs="Arial"/>
                <w:highlight w:val="lightGray"/>
              </w:rPr>
            </w:r>
            <w:r w:rsidRPr="000B4086">
              <w:rPr>
                <w:rFonts w:cs="Arial"/>
                <w:highlight w:val="lightGray"/>
              </w:rPr>
              <w:fldChar w:fldCharType="separate"/>
            </w:r>
            <w:r w:rsidRPr="000B4086">
              <w:rPr>
                <w:rFonts w:cs="Arial"/>
                <w:highlight w:val="lightGray"/>
              </w:rPr>
              <w:t>[doplní dodavatel</w:t>
            </w:r>
            <w:r w:rsidRPr="000B4086">
              <w:rPr>
                <w:rFonts w:cs="Arial"/>
                <w:highlight w:val="lightGray"/>
                <w:lang w:val="en-US"/>
              </w:rPr>
              <w:t>]</w:t>
            </w:r>
            <w:r w:rsidRPr="000B4086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3529CED" w14:textId="1B68C676" w:rsidR="008E63C7" w:rsidRPr="00331738" w:rsidRDefault="008E63C7" w:rsidP="00D817FA"/>
    <w:sectPr w:rsidR="008E63C7" w:rsidRPr="00331738" w:rsidSect="00D817FA">
      <w:footerReference w:type="default" r:id="rId8"/>
      <w:headerReference w:type="first" r:id="rId9"/>
      <w:pgSz w:w="11906" w:h="16838"/>
      <w:pgMar w:top="851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78B6D" w14:textId="77777777" w:rsidR="005D684B" w:rsidRDefault="005D684B" w:rsidP="00D73599">
      <w:r>
        <w:separator/>
      </w:r>
    </w:p>
  </w:endnote>
  <w:endnote w:type="continuationSeparator" w:id="0">
    <w:p w14:paraId="159D574B" w14:textId="77777777" w:rsidR="005D684B" w:rsidRDefault="005D684B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7E61F475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4086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3EFDC" w14:textId="77777777" w:rsidR="005D684B" w:rsidRDefault="005D684B" w:rsidP="00D73599">
      <w:r>
        <w:separator/>
      </w:r>
    </w:p>
  </w:footnote>
  <w:footnote w:type="continuationSeparator" w:id="0">
    <w:p w14:paraId="6861B44B" w14:textId="77777777" w:rsidR="005D684B" w:rsidRDefault="005D684B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0395" w14:textId="03B5969B" w:rsidR="00401EE3" w:rsidRDefault="00401EE3" w:rsidP="00401EE3">
    <w:pPr>
      <w:pStyle w:val="Zhlav"/>
      <w:jc w:val="center"/>
    </w:pPr>
  </w:p>
  <w:p w14:paraId="30B8B362" w14:textId="77777777" w:rsidR="003C3973" w:rsidRDefault="003C3973" w:rsidP="00401EE3">
    <w:pPr>
      <w:pStyle w:val="Zhlav"/>
      <w:tabs>
        <w:tab w:val="clear" w:pos="9072"/>
      </w:tabs>
      <w:ind w:left="-851" w:right="-851"/>
      <w:rPr>
        <w:rFonts w:cs="Arial"/>
      </w:rPr>
    </w:pPr>
  </w:p>
  <w:p w14:paraId="7813F362" w14:textId="3DE0EE13" w:rsidR="003C3973" w:rsidRDefault="006F37AE" w:rsidP="00401EE3">
    <w:pPr>
      <w:pStyle w:val="Zhlav"/>
      <w:ind w:left="-851"/>
      <w:rPr>
        <w:rFonts w:cs="Arial"/>
        <w:b/>
      </w:rPr>
    </w:pPr>
    <w:r w:rsidRPr="009E61BA">
      <w:rPr>
        <w:rFonts w:cs="Arial"/>
      </w:rPr>
      <w:t xml:space="preserve">Veřejná zakázka </w:t>
    </w:r>
    <w:proofErr w:type="spellStart"/>
    <w:r w:rsidR="00891527" w:rsidRPr="00891527">
      <w:rPr>
        <w:rFonts w:cs="Arial"/>
        <w:b/>
      </w:rPr>
      <w:t>VaK</w:t>
    </w:r>
    <w:proofErr w:type="spellEnd"/>
    <w:r w:rsidR="00891527" w:rsidRPr="00891527">
      <w:rPr>
        <w:rFonts w:cs="Arial"/>
        <w:b/>
      </w:rPr>
      <w:t xml:space="preserve"> Hodonín - Dodávky elektrické energie 2020 - 2022</w:t>
    </w:r>
  </w:p>
  <w:p w14:paraId="6C4CF0FE" w14:textId="2295DE7D" w:rsidR="003C3973" w:rsidRPr="00401EE3" w:rsidRDefault="00561495" w:rsidP="00401EE3">
    <w:pPr>
      <w:pStyle w:val="Zhlav"/>
      <w:ind w:left="-851"/>
    </w:pPr>
    <w:r>
      <w:t>P</w:t>
    </w:r>
    <w:r w:rsidR="00401EE3" w:rsidRPr="00401EE3">
      <w:t xml:space="preserve">říloha č. </w:t>
    </w:r>
    <w:r w:rsidR="004C63A6">
      <w:t>3</w:t>
    </w:r>
    <w:r w:rsidR="00401EE3" w:rsidRPr="00401EE3">
      <w:t xml:space="preserve"> zadávací dokumentace – </w:t>
    </w:r>
    <w:r w:rsidR="00401EE3" w:rsidRPr="00401EE3">
      <w:rPr>
        <w:b/>
      </w:rPr>
      <w:t>Krycí list nabídky</w:t>
    </w:r>
  </w:p>
  <w:p w14:paraId="7E913D13" w14:textId="77777777" w:rsidR="00401EE3" w:rsidRDefault="00401E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5E8"/>
    <w:rsid w:val="00032E82"/>
    <w:rsid w:val="000458B1"/>
    <w:rsid w:val="00067775"/>
    <w:rsid w:val="000B4086"/>
    <w:rsid w:val="000E5136"/>
    <w:rsid w:val="0010573B"/>
    <w:rsid w:val="00115D4C"/>
    <w:rsid w:val="00183695"/>
    <w:rsid w:val="001A0500"/>
    <w:rsid w:val="001A4654"/>
    <w:rsid w:val="001C2C3B"/>
    <w:rsid w:val="001C5905"/>
    <w:rsid w:val="002074FE"/>
    <w:rsid w:val="00294B12"/>
    <w:rsid w:val="00297A17"/>
    <w:rsid w:val="002A6A1A"/>
    <w:rsid w:val="002C51E8"/>
    <w:rsid w:val="002D35FE"/>
    <w:rsid w:val="002F4C02"/>
    <w:rsid w:val="00300C62"/>
    <w:rsid w:val="00310CF3"/>
    <w:rsid w:val="003260FC"/>
    <w:rsid w:val="00330556"/>
    <w:rsid w:val="00331738"/>
    <w:rsid w:val="003318EB"/>
    <w:rsid w:val="003376EB"/>
    <w:rsid w:val="003A6A40"/>
    <w:rsid w:val="003C3973"/>
    <w:rsid w:val="003E3213"/>
    <w:rsid w:val="003E4054"/>
    <w:rsid w:val="003F35EE"/>
    <w:rsid w:val="00401EE3"/>
    <w:rsid w:val="004154DC"/>
    <w:rsid w:val="004200F7"/>
    <w:rsid w:val="004535FA"/>
    <w:rsid w:val="00470809"/>
    <w:rsid w:val="0047457E"/>
    <w:rsid w:val="004A3433"/>
    <w:rsid w:val="004C63A6"/>
    <w:rsid w:val="004D48E8"/>
    <w:rsid w:val="004F5494"/>
    <w:rsid w:val="0053127D"/>
    <w:rsid w:val="00547B4D"/>
    <w:rsid w:val="00561495"/>
    <w:rsid w:val="00592872"/>
    <w:rsid w:val="00595676"/>
    <w:rsid w:val="005A4CFF"/>
    <w:rsid w:val="005B7A0A"/>
    <w:rsid w:val="005D684B"/>
    <w:rsid w:val="005F0FF4"/>
    <w:rsid w:val="00626759"/>
    <w:rsid w:val="00666CD4"/>
    <w:rsid w:val="006E27C4"/>
    <w:rsid w:val="006F37AE"/>
    <w:rsid w:val="006F4843"/>
    <w:rsid w:val="007245FE"/>
    <w:rsid w:val="00761916"/>
    <w:rsid w:val="00784BB5"/>
    <w:rsid w:val="00786227"/>
    <w:rsid w:val="007906F1"/>
    <w:rsid w:val="007C6808"/>
    <w:rsid w:val="008150FB"/>
    <w:rsid w:val="0084306D"/>
    <w:rsid w:val="0088359F"/>
    <w:rsid w:val="0089094C"/>
    <w:rsid w:val="00891527"/>
    <w:rsid w:val="008974FB"/>
    <w:rsid w:val="008E63C7"/>
    <w:rsid w:val="008F1CC9"/>
    <w:rsid w:val="008F716D"/>
    <w:rsid w:val="009267EE"/>
    <w:rsid w:val="0093046C"/>
    <w:rsid w:val="00963FFA"/>
    <w:rsid w:val="009901FF"/>
    <w:rsid w:val="00990FEF"/>
    <w:rsid w:val="009966F9"/>
    <w:rsid w:val="009B5FD1"/>
    <w:rsid w:val="009B6FB2"/>
    <w:rsid w:val="009E1F8B"/>
    <w:rsid w:val="009F6853"/>
    <w:rsid w:val="00A26B10"/>
    <w:rsid w:val="00A54697"/>
    <w:rsid w:val="00A631A7"/>
    <w:rsid w:val="00A66F0A"/>
    <w:rsid w:val="00AA385F"/>
    <w:rsid w:val="00AA69E3"/>
    <w:rsid w:val="00AE00D2"/>
    <w:rsid w:val="00B00334"/>
    <w:rsid w:val="00B10CD6"/>
    <w:rsid w:val="00B17626"/>
    <w:rsid w:val="00B41419"/>
    <w:rsid w:val="00B43F77"/>
    <w:rsid w:val="00B4777D"/>
    <w:rsid w:val="00B643B3"/>
    <w:rsid w:val="00B868FC"/>
    <w:rsid w:val="00BC7E6F"/>
    <w:rsid w:val="00BD2F9D"/>
    <w:rsid w:val="00BD66DA"/>
    <w:rsid w:val="00BF29E2"/>
    <w:rsid w:val="00C23341"/>
    <w:rsid w:val="00C23DE5"/>
    <w:rsid w:val="00C26C15"/>
    <w:rsid w:val="00C40E90"/>
    <w:rsid w:val="00C63D93"/>
    <w:rsid w:val="00C725F0"/>
    <w:rsid w:val="00CB17B2"/>
    <w:rsid w:val="00CB38F2"/>
    <w:rsid w:val="00CD4546"/>
    <w:rsid w:val="00CE53BC"/>
    <w:rsid w:val="00CF519D"/>
    <w:rsid w:val="00D02D6E"/>
    <w:rsid w:val="00D25340"/>
    <w:rsid w:val="00D376FE"/>
    <w:rsid w:val="00D4537C"/>
    <w:rsid w:val="00D73599"/>
    <w:rsid w:val="00D7410C"/>
    <w:rsid w:val="00D817FA"/>
    <w:rsid w:val="00D84CCC"/>
    <w:rsid w:val="00D867EC"/>
    <w:rsid w:val="00DA6688"/>
    <w:rsid w:val="00DB396F"/>
    <w:rsid w:val="00DD791E"/>
    <w:rsid w:val="00DE124C"/>
    <w:rsid w:val="00E166B2"/>
    <w:rsid w:val="00E22A5E"/>
    <w:rsid w:val="00E90BB2"/>
    <w:rsid w:val="00EC2F04"/>
    <w:rsid w:val="00ED3B0F"/>
    <w:rsid w:val="00F07B46"/>
    <w:rsid w:val="00F34DA6"/>
    <w:rsid w:val="00F371A7"/>
    <w:rsid w:val="00F371AB"/>
    <w:rsid w:val="00F407D9"/>
    <w:rsid w:val="00F44F0F"/>
    <w:rsid w:val="00F452C3"/>
    <w:rsid w:val="00FA4406"/>
    <w:rsid w:val="00FE3352"/>
    <w:rsid w:val="00FE5DC2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68AD-3CD3-4995-97EB-E18831AF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Šerák Ladislav</cp:lastModifiedBy>
  <cp:revision>5</cp:revision>
  <dcterms:created xsi:type="dcterms:W3CDTF">2019-02-08T11:34:00Z</dcterms:created>
  <dcterms:modified xsi:type="dcterms:W3CDTF">2019-02-26T13:44:00Z</dcterms:modified>
</cp:coreProperties>
</file>